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F4" w:rsidRPr="00EF37F4" w:rsidRDefault="00EF37F4" w:rsidP="00EF37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Т. Г. </w:t>
      </w:r>
      <w:proofErr w:type="spellStart"/>
      <w:r w:rsidRPr="00EF37F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Мухаметшина</w:t>
      </w:r>
      <w:proofErr w:type="spellEnd"/>
      <w:r w:rsidRPr="00EF37F4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EF37F4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EF37F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Практическая работа</w:t>
      </w:r>
      <w:r w:rsidRPr="00EF37F4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EF37F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«Определение качества</w:t>
      </w:r>
      <w:r w:rsidRPr="00EF37F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37F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водопроводной и бутилированной воды»</w:t>
      </w:r>
    </w:p>
    <w:p w:rsidR="00EF37F4" w:rsidRDefault="00EF37F4" w:rsidP="00EF37F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CA656B" w:rsidRDefault="00EF37F4" w:rsidP="00CA6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Данную практическую работу мы провели с целью обучения учащихся навыкам контроля и анализа качества воды органолептическими и химическими методами, развития их умения работать с химическим оборудо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ванием и реактивами.</w:t>
      </w:r>
    </w:p>
    <w:p w:rsidR="00CA656B" w:rsidRDefault="00EF37F4" w:rsidP="00CA6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Вода — важнейший компонент окружающей среды. Она занимает 70% поверхности земного шара. В наши дни пресная вода ста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новится одним из самых дефицитных даров природы, что обусловлено рядом причин, главные из которых — неравномерное её рас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пределение и всё возрастающая потребность в ней. И конечно, как для бытовых целей, так и для производственных процессов требуется вода чистая, не содержащая солей тяжёлых металлов, не слишком жёсткая, в которой нет болезнетворных бактерий.</w:t>
      </w:r>
    </w:p>
    <w:p w:rsidR="00CA656B" w:rsidRDefault="00EF37F4" w:rsidP="00CA6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Существует новейшая система определе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ния чистоты воды. При просвечивании воды лазером органические вещества, находящие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ся в ней, начинают светиться. Частоту их све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чения улавливают приборы и дают полную информацию о том, что в этой воде содер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жится и в каком количестве. В школьных ла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бораториях такое оборудование пока отсут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ствует, но существуют и доступные способы определения качества воды.</w:t>
      </w:r>
    </w:p>
    <w:p w:rsidR="00CA656B" w:rsidRDefault="00CA656B" w:rsidP="00CA656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</w:p>
    <w:p w:rsidR="00EF37F4" w:rsidRDefault="00EF37F4" w:rsidP="00CA65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Объекты исследования: 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водопроводная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(холодная и горячая)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бутилированная вода.</w:t>
      </w:r>
    </w:p>
    <w:p w:rsidR="00A26DFE" w:rsidRDefault="00A26DFE" w:rsidP="00CA65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26DFE">
        <w:rPr>
          <w:rFonts w:ascii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Оборудование: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колбы конические, печка электрическая, для нагревания растворов</w:t>
      </w:r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штатив, бюретки для </w:t>
      </w:r>
      <w:proofErr w:type="spellStart"/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тетриметрии</w:t>
      </w:r>
      <w:proofErr w:type="spellEnd"/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, пипетки Мо</w:t>
      </w:r>
      <w:r w:rsidR="0013446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ра, мерные цилиндры на 100 мл.</w:t>
      </w:r>
    </w:p>
    <w:p w:rsidR="00A26DFE" w:rsidRPr="0036099B" w:rsidRDefault="00A26DFE" w:rsidP="00CA65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26DFE">
        <w:rPr>
          <w:rFonts w:ascii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Реактивы: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универсальный индикатор, шкала кислотности, </w:t>
      </w:r>
      <w:r w:rsidR="00CA656B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0,05 н. раствором </w:t>
      </w:r>
      <w:proofErr w:type="spellStart"/>
      <w:r w:rsidR="00CA656B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трилона</w:t>
      </w:r>
      <w:proofErr w:type="spellEnd"/>
      <w:r w:rsidR="00CA656B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Б,</w:t>
      </w:r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CA656B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аммиач</w:t>
      </w:r>
      <w:r w:rsidR="00CA656B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н</w:t>
      </w:r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ый</w:t>
      </w:r>
      <w:r w:rsidR="00CA656B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буферн</w:t>
      </w:r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ый раствор, индикатор </w:t>
      </w:r>
      <w:r w:rsidR="00CA656B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кислотный хром тёмно-синий</w:t>
      </w:r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r w:rsidR="0036099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иодид калия, раствор крахмала, </w:t>
      </w:r>
      <w:r w:rsidR="0036099B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0,005 н. раствор тиосульфата натрия</w:t>
      </w:r>
      <w:r w:rsidR="0013446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CA656B" w:rsidRDefault="00CA656B" w:rsidP="00CA65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Приготовление буферного раствора. 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Рас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творите 10 г кристаллического хлорида ам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мония в стакане с дистиллированной водой. Перелейте содержимое стакана в колбу вме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стимостью 500 мл и добавьте 50 мл 20%-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ного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раствора аммиака. Доведите объём до 500 мл, плотно закройте колбу.</w:t>
      </w:r>
    </w:p>
    <w:p w:rsidR="00CA656B" w:rsidRDefault="00CA656B" w:rsidP="00CA65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w:r w:rsidRPr="00EF37F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Приготовление ко</w:t>
      </w:r>
      <w:r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мплексона концент</w:t>
      </w:r>
      <w:r w:rsidRPr="00EF37F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рацией 0,05 моль/л. 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Отвесьте точно 1,86 г (0,005 моль) 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трилона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Б, поместите его в мер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ную колбу вместимостью 100 мл и раство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рите в небольшом объёме дистиллирован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ной воды. Навеску необходимо смывать в колбу дистиллированной водой, чтобы не было потерь. После растворения навески доведите объём водой до метки, тщательно перемешивая.</w:t>
      </w:r>
    </w:p>
    <w:p w:rsidR="00675418" w:rsidRPr="00675418" w:rsidRDefault="00675418" w:rsidP="00CA65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w:r w:rsidRPr="00EF37F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Приготовление раствора крахмала. 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Разо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трите 1 г крахмала с 25 мл холодной воды, вылейте кашицу при перемешивании в 175 мл кипящей воды. Раствор кипятите 2 мин и охладите.</w:t>
      </w:r>
    </w:p>
    <w:p w:rsidR="00A26DFE" w:rsidRDefault="00A26DFE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A26DFE" w:rsidRPr="00A26DFE" w:rsidRDefault="00EF37F4" w:rsidP="00CA65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26DFE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Ход работы:</w:t>
      </w:r>
    </w:p>
    <w:p w:rsidR="00A26DFE" w:rsidRDefault="00A26DFE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Задачи исследования:</w:t>
      </w:r>
    </w:p>
    <w:p w:rsidR="00A26DFE" w:rsidRDefault="00A26DFE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1. Определение органолептических характеристик воды.</w:t>
      </w:r>
    </w:p>
    <w:p w:rsidR="00A26DFE" w:rsidRDefault="00A26DFE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2. Определение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  <w:t>pH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воды.</w:t>
      </w:r>
    </w:p>
    <w:p w:rsidR="00A26DFE" w:rsidRDefault="00A26DFE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3. Определение об</w:t>
      </w:r>
      <w:r w:rsidR="001706C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щ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ей жесткости. </w:t>
      </w:r>
    </w:p>
    <w:p w:rsidR="00A26DFE" w:rsidRDefault="00A26DFE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Иодометрическое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определение содержания активного хлора в воде.</w:t>
      </w:r>
    </w:p>
    <w:p w:rsidR="0013446B" w:rsidRDefault="0013446B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5. Подведение итогов, выводы.</w:t>
      </w:r>
    </w:p>
    <w:p w:rsidR="00A26DFE" w:rsidRDefault="00A26DFE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A26DFE" w:rsidRPr="00A26DFE" w:rsidRDefault="00A26DFE" w:rsidP="00CA65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26DFE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Ход исследований</w:t>
      </w:r>
    </w:p>
    <w:p w:rsidR="00CA656B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1. Определение органолептических ха</w:t>
      </w:r>
      <w:r w:rsidRPr="00EF37F4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softHyphen/>
        <w:t>рактеристик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воды.</w:t>
      </w:r>
    </w:p>
    <w:p w:rsidR="00CA656B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Наполните коническую колбу на 2/3 объ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ёма исследуемой водой. Понюхайте воду. За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кройте колбу пробкой, сильно встряхните и снова понюхайте. Нагревайте колбу с водой в течение 2-3 мин, проверьте наличие запаха.</w:t>
      </w:r>
    </w:p>
    <w:p w:rsidR="00EF37F4" w:rsidRPr="00EF37F4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5778"/>
        <w:gridCol w:w="3544"/>
      </w:tblGrid>
      <w:tr w:rsidR="00EF37F4" w:rsidRPr="00EF37F4" w:rsidTr="00675418">
        <w:tc>
          <w:tcPr>
            <w:tcW w:w="5778" w:type="dxa"/>
            <w:hideMark/>
          </w:tcPr>
          <w:p w:rsidR="00EF37F4" w:rsidRPr="00EF37F4" w:rsidRDefault="00EF37F4" w:rsidP="00EF37F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запаха</w:t>
            </w:r>
          </w:p>
        </w:tc>
        <w:tc>
          <w:tcPr>
            <w:tcW w:w="3544" w:type="dxa"/>
            <w:hideMark/>
          </w:tcPr>
          <w:p w:rsidR="00EF37F4" w:rsidRPr="00EF37F4" w:rsidRDefault="00EF37F4" w:rsidP="00EF37F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Интенсивность запаха</w:t>
            </w:r>
            <w:r w:rsidRPr="00EF37F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(балл)</w:t>
            </w:r>
          </w:p>
        </w:tc>
      </w:tr>
      <w:tr w:rsidR="00EF37F4" w:rsidRPr="00EF37F4" w:rsidTr="00675418">
        <w:tc>
          <w:tcPr>
            <w:tcW w:w="5778" w:type="dxa"/>
            <w:hideMark/>
          </w:tcPr>
          <w:p w:rsidR="00EF37F4" w:rsidRPr="00EF37F4" w:rsidRDefault="00EF37F4" w:rsidP="00EF37F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ощутимого запаха даже после встряхивания и нагревания</w:t>
            </w:r>
          </w:p>
        </w:tc>
        <w:tc>
          <w:tcPr>
            <w:tcW w:w="3544" w:type="dxa"/>
            <w:hideMark/>
          </w:tcPr>
          <w:p w:rsidR="00EF37F4" w:rsidRPr="00EF37F4" w:rsidRDefault="00EF37F4" w:rsidP="006754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F37F4" w:rsidRPr="00EF37F4" w:rsidTr="00675418">
        <w:tc>
          <w:tcPr>
            <w:tcW w:w="5778" w:type="dxa"/>
            <w:hideMark/>
          </w:tcPr>
          <w:p w:rsidR="00EF37F4" w:rsidRPr="00EF37F4" w:rsidRDefault="00EF37F4" w:rsidP="00EF37F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Очень слабый запах (обнаруживается только после встряхивания)</w:t>
            </w:r>
          </w:p>
        </w:tc>
        <w:tc>
          <w:tcPr>
            <w:tcW w:w="3544" w:type="dxa"/>
            <w:hideMark/>
          </w:tcPr>
          <w:p w:rsidR="00EF37F4" w:rsidRPr="00EF37F4" w:rsidRDefault="00EF37F4" w:rsidP="006754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F37F4" w:rsidRPr="00EF37F4" w:rsidTr="00675418">
        <w:tc>
          <w:tcPr>
            <w:tcW w:w="5778" w:type="dxa"/>
            <w:hideMark/>
          </w:tcPr>
          <w:p w:rsidR="00EF37F4" w:rsidRPr="00EF37F4" w:rsidRDefault="00EF37F4" w:rsidP="00EF37F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Слабый запах (определяется после нагревания)</w:t>
            </w:r>
          </w:p>
        </w:tc>
        <w:tc>
          <w:tcPr>
            <w:tcW w:w="3544" w:type="dxa"/>
            <w:hideMark/>
          </w:tcPr>
          <w:p w:rsidR="00EF37F4" w:rsidRPr="00EF37F4" w:rsidRDefault="00EF37F4" w:rsidP="006754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F37F4" w:rsidRPr="00EF37F4" w:rsidTr="00675418">
        <w:tc>
          <w:tcPr>
            <w:tcW w:w="5778" w:type="dxa"/>
          </w:tcPr>
          <w:p w:rsidR="00EF37F4" w:rsidRPr="00EF37F4" w:rsidRDefault="00EF37F4" w:rsidP="00EF37F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Запах легко обнаруживается (без встряхивания и нагревания)</w:t>
            </w:r>
          </w:p>
        </w:tc>
        <w:tc>
          <w:tcPr>
            <w:tcW w:w="3544" w:type="dxa"/>
          </w:tcPr>
          <w:p w:rsidR="00EF37F4" w:rsidRPr="00EF37F4" w:rsidRDefault="00EF37F4" w:rsidP="006754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F37F4" w:rsidRPr="00EF37F4" w:rsidTr="00675418">
        <w:tc>
          <w:tcPr>
            <w:tcW w:w="5778" w:type="dxa"/>
          </w:tcPr>
          <w:p w:rsidR="00EF37F4" w:rsidRPr="00EF37F4" w:rsidRDefault="00EF37F4" w:rsidP="00EF37F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Отчётливый неприятный запах</w:t>
            </w:r>
          </w:p>
        </w:tc>
        <w:tc>
          <w:tcPr>
            <w:tcW w:w="3544" w:type="dxa"/>
          </w:tcPr>
          <w:p w:rsidR="00EF37F4" w:rsidRPr="00EF37F4" w:rsidRDefault="00EF37F4" w:rsidP="006754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F37F4" w:rsidRPr="00EF37F4" w:rsidTr="00675418">
        <w:tc>
          <w:tcPr>
            <w:tcW w:w="5778" w:type="dxa"/>
          </w:tcPr>
          <w:p w:rsidR="00EF37F4" w:rsidRPr="00EF37F4" w:rsidRDefault="00EF37F4" w:rsidP="00EF37F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Очень сильный запах</w:t>
            </w:r>
          </w:p>
        </w:tc>
        <w:tc>
          <w:tcPr>
            <w:tcW w:w="3544" w:type="dxa"/>
          </w:tcPr>
          <w:p w:rsidR="00EF37F4" w:rsidRPr="00EF37F4" w:rsidRDefault="00EF37F4" w:rsidP="006754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CA656B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2. 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Наберите воду в рот, не проглатывая, отметьте наличие или отсутствие у неё вкуса.</w:t>
      </w:r>
      <w:r w:rsidRPr="00EF37F4"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3. 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Поставьте стеклянный цилиндр диаметром 2-2,5 см и высотой 30-35 см на печатный текст и постепенно лейте в него исследуемую воду. Отметьте высоту, на которой шрифт не будет виден.</w:t>
      </w:r>
    </w:p>
    <w:p w:rsidR="00CA656B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EF37F4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FFFFF"/>
          <w:lang w:eastAsia="ru-RU"/>
        </w:rPr>
        <w:t>2.</w:t>
      </w:r>
      <w:r w:rsidRPr="00EF37F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 </w:t>
      </w:r>
      <w:r w:rsidRPr="00EF37F4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Определение рН воды</w:t>
      </w:r>
    </w:p>
    <w:p w:rsidR="00CA656B" w:rsidRDefault="00EF37F4" w:rsidP="00CA6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Определение проводят с помощью универ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сального индикатора и шкалы кислотности. Норма рН воды - от 6 до 9.</w:t>
      </w:r>
    </w:p>
    <w:p w:rsidR="00CA656B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EF37F4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3. Определение общей жёсткости воды</w:t>
      </w:r>
    </w:p>
    <w:p w:rsidR="00CA656B" w:rsidRDefault="00EF37F4" w:rsidP="00CA6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Наиболее быстрый и удобный способ определ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ения общей жёсткости воды — ком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плексонометрия, т. е. титрование с помощью органического вещества 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трилона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 (этилен-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диаминтетраацетат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натрия). Это вещество прочно связывает ионы кальция и магния. Если в растворе содержится индикатор на эти ионы, то после их исчезновения он изменит окраску.</w:t>
      </w:r>
    </w:p>
    <w:p w:rsidR="00CA656B" w:rsidRDefault="00EF37F4" w:rsidP="00CA6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Мерным цилиндром отмерьте ровно 100 мл анализируемой воды и поместите её в коническую колбу, добавьте 5 мл аммиач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ного буферного раствора и 8 капель индика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 xml:space="preserve">тора (кислотный хром тёмно-синий). Затем титруйте раствор 0,05 н. раствором 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трилона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Б, тщательно перемешивая содержимое кол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бы, до перехода розово-красной окраски в синюю. Отметьте объё</w:t>
      </w:r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м раствора комплек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сона, затраченного на изменение окраски индикатора.</w:t>
      </w:r>
    </w:p>
    <w:p w:rsidR="00A26DFE" w:rsidRPr="00CA656B" w:rsidRDefault="00EF37F4" w:rsidP="00CA656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Общую жёсткость рассчитайте по фор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муле:</w:t>
      </w:r>
    </w:p>
    <w:p w:rsidR="00A26DFE" w:rsidRDefault="00A26DFE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A26DFE" w:rsidRPr="00675418" w:rsidRDefault="00A26DFE" w:rsidP="00CA65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  <w:lang w:eastAsia="ru-RU"/>
          </w:rPr>
          <m:t xml:space="preserve">Ж общ=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  <w:lang w:eastAsia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en-US" w:eastAsia="ru-RU"/>
              </w:rPr>
              <m:t>V *0.05 *2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eastAsia="ru-RU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  <w:lang w:eastAsia="ru-RU"/>
          </w:rPr>
          <m:t xml:space="preserve"> *1000</m:t>
        </m:r>
      </m:oMath>
      <w:r w:rsidRPr="0067541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EF37F4" w:rsidRPr="006754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где</w:t>
      </w:r>
      <w:r w:rsidRPr="0067541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</w:p>
    <w:p w:rsidR="00A26DFE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Ж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общ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— общая жёсткость воды (число мг-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экв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кальция в 1 л воды); </w:t>
      </w:r>
    </w:p>
    <w:p w:rsidR="00A26DFE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0,05 — концен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 xml:space="preserve">трация раствора 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трилона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Б; </w:t>
      </w:r>
    </w:p>
    <w:p w:rsidR="00A26DFE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2 — число г-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экв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ионов кальция, соответствующих 1 моль 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трилона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Б; </w:t>
      </w:r>
    </w:p>
    <w:p w:rsidR="00A26DFE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1000 — коэффициент для пере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счёта г-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экв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мг-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экв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; </w:t>
      </w:r>
    </w:p>
    <w:p w:rsidR="00A26DFE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V 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— объём раствора 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трилона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Б, затраченного на изменение окра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 xml:space="preserve">ски индикатора; </w:t>
      </w:r>
    </w:p>
    <w:p w:rsidR="00CA656B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100 — объём анализируемой воды, мл.</w:t>
      </w:r>
    </w:p>
    <w:p w:rsidR="00CA656B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ПДК по жёсткости воды составляет до 7 мг-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экв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/л.</w:t>
      </w:r>
    </w:p>
    <w:p w:rsidR="00CA656B" w:rsidRDefault="00EF37F4" w:rsidP="00A26DF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26DFE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FFFFF"/>
          <w:lang w:eastAsia="ru-RU"/>
        </w:rPr>
        <w:t>4.</w:t>
      </w:r>
      <w:r w:rsidRPr="00EF37F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EF37F4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Иодометрическое</w:t>
      </w:r>
      <w:proofErr w:type="spellEnd"/>
      <w:r w:rsidRPr="00EF37F4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определение содер</w:t>
      </w:r>
      <w:r w:rsidRPr="00EF37F4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softHyphen/>
        <w:t>жания активного хлора в воде</w:t>
      </w:r>
    </w:p>
    <w:p w:rsidR="0036099B" w:rsidRDefault="00EF37F4" w:rsidP="0036099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Метод основан на окислении хлором иодид-аниона до 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иода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последующем титро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 xml:space="preserve">вании </w:t>
      </w:r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  <w:t>I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тиосульфатом натрия в присутствии крахмала до обесцвечивания раствора:</w:t>
      </w:r>
      <w:r w:rsidRPr="00EF37F4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  <w:t>l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+ 2</w:t>
      </w:r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  <w:t xml:space="preserve"> 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</w:t>
      </w:r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  <w:t>I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= </w:t>
      </w:r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  <w:t>I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+ </w:t>
      </w: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2К</w:t>
      </w:r>
      <w:proofErr w:type="spellEnd"/>
      <w:r w:rsidR="00CA656B"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  <w:t>Cl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36099B" w:rsidRDefault="0036099B" w:rsidP="0036099B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  <w:vertAlign w:val="subscript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  <w:t>I</w:t>
      </w:r>
      <w:r w:rsidR="00EF37F4" w:rsidRPr="00EF37F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2</w:t>
      </w:r>
      <w:r w:rsidR="00EF37F4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+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  <w:t xml:space="preserve">2 </w:t>
      </w:r>
      <w:proofErr w:type="spellStart"/>
      <w:r w:rsidR="00EF37F4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Na</w:t>
      </w:r>
      <w:r w:rsidR="00EF37F4" w:rsidRPr="00EF37F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2</w:t>
      </w:r>
      <w:proofErr w:type="spellEnd"/>
      <w:r w:rsidR="00EF37F4" w:rsidRPr="00EF37F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 </w:t>
      </w:r>
      <w:proofErr w:type="spellStart"/>
      <w:r w:rsidR="00EF37F4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S</w:t>
      </w:r>
      <w:r w:rsidR="00EF37F4" w:rsidRPr="00EF37F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2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  <w:t>O</w:t>
      </w:r>
      <w:r w:rsidR="00EF37F4" w:rsidRPr="00EF37F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3</w:t>
      </w:r>
      <w:r w:rsidR="00EF37F4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= </w:t>
      </w:r>
      <w:r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 w:eastAsia="ru-RU"/>
        </w:rPr>
        <w:t>2</w:t>
      </w:r>
      <w:r w:rsidR="00EF37F4" w:rsidRPr="0036099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proofErr w:type="spellStart"/>
      <w:r w:rsidR="00EF37F4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  <w:t>I</w:t>
      </w:r>
      <w:r w:rsidR="00EF37F4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="00EF37F4" w:rsidRPr="00EF37F4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+ </w:t>
      </w:r>
      <w:proofErr w:type="spellStart"/>
      <w:r w:rsidR="00EF37F4" w:rsidRPr="0036099B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Na</w:t>
      </w:r>
      <w:r w:rsidR="00EF37F4" w:rsidRPr="0036099B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  <w:vertAlign w:val="subscript"/>
          <w:lang w:eastAsia="ru-RU"/>
        </w:rPr>
        <w:t>2</w:t>
      </w:r>
      <w:proofErr w:type="spellEnd"/>
      <w:r w:rsidR="00EF37F4" w:rsidRPr="0036099B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  <w:vertAlign w:val="subscript"/>
          <w:lang w:eastAsia="ru-RU"/>
        </w:rPr>
        <w:t> </w:t>
      </w:r>
      <w:proofErr w:type="spellStart"/>
      <w:r w:rsidR="00EF37F4" w:rsidRPr="0036099B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S</w:t>
      </w:r>
      <w:r w:rsidR="00EF37F4" w:rsidRPr="0036099B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  <w:vertAlign w:val="subscript"/>
          <w:lang w:eastAsia="ru-RU"/>
        </w:rPr>
        <w:t>4</w:t>
      </w:r>
      <w:r w:rsidR="00EF37F4" w:rsidRPr="0036099B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O</w:t>
      </w:r>
      <w:r w:rsidR="00EF37F4" w:rsidRPr="0036099B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  <w:vertAlign w:val="subscript"/>
          <w:lang w:eastAsia="ru-RU"/>
        </w:rPr>
        <w:t>6</w:t>
      </w:r>
      <w:proofErr w:type="spellEnd"/>
    </w:p>
    <w:p w:rsidR="0036099B" w:rsidRDefault="00EF37F4" w:rsidP="00360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Налейте 250 мл исследуемой воды в колбу вместимостью 500 мл, добавьте 0,5 г иодида калия и 0,5 мл раствора крахмала. Переме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 xml:space="preserve">шайте жидкость и выдержите 3-4 мин. </w:t>
      </w:r>
    </w:p>
    <w:p w:rsidR="0036099B" w:rsidRDefault="00EF37F4" w:rsidP="00360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Затем титруйте её 0,005 н. раствором тиосульфата натрия.</w:t>
      </w:r>
    </w:p>
    <w:p w:rsidR="0036099B" w:rsidRDefault="00EF37F4" w:rsidP="00360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Концентрацию хлора рассчитайте по фор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муле:</w:t>
      </w:r>
    </w:p>
    <w:p w:rsidR="00675418" w:rsidRPr="00675418" w:rsidRDefault="00675418" w:rsidP="00360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8584B" w:rsidRPr="00675418" w:rsidRDefault="0008584B" w:rsidP="0008584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shd w:val="clear" w:color="auto" w:fill="FFFFFF"/>
            <w:lang w:val="en-US" w:eastAsia="ru-RU"/>
          </w:rPr>
          <m:t xml:space="preserve">X=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shd w:val="clear" w:color="auto" w:fill="FFFFFF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en-US" w:eastAsia="ru-RU"/>
              </w:rPr>
              <m:t>V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en-US" w:eastAsia="ru-RU"/>
              </w:rPr>
              <m:t>1 *K *0.177 *1000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en-US" w:eastAsia="ru-RU"/>
              </w:rPr>
              <m:t>V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en-US" w:eastAsia="ru-RU"/>
              </w:rPr>
              <m:t>2</m:t>
            </m:r>
          </m:den>
        </m:f>
      </m:oMath>
      <w:r w:rsidRPr="003F6AB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vertAlign w:val="subscript"/>
          <w:lang w:eastAsia="ru-RU"/>
        </w:rPr>
        <w:t>,</w:t>
      </w:r>
      <w:r w:rsidRPr="0067541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vertAlign w:val="subscript"/>
          <w:lang w:eastAsia="ru-RU"/>
        </w:rPr>
        <w:t xml:space="preserve"> </w:t>
      </w:r>
      <w:r w:rsidR="00EF37F4" w:rsidRPr="00675418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где</w:t>
      </w:r>
    </w:p>
    <w:p w:rsidR="0008584B" w:rsidRPr="0008584B" w:rsidRDefault="0008584B" w:rsidP="0008584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 w:eastAsia="ru-RU"/>
        </w:rPr>
      </w:pPr>
    </w:p>
    <w:p w:rsidR="0008584B" w:rsidRDefault="00EF37F4" w:rsidP="00085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х — 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концентрация активного хлора, мг/л; </w:t>
      </w:r>
    </w:p>
    <w:p w:rsidR="0008584B" w:rsidRDefault="00EF37F4" w:rsidP="00085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V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eastAsia="ru-RU"/>
        </w:rPr>
        <w:t>1</w:t>
      </w:r>
      <w:proofErr w:type="spellEnd"/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— объём израсходованного тиосульфата натрия, мл; </w:t>
      </w:r>
    </w:p>
    <w:p w:rsidR="0008584B" w:rsidRDefault="0008584B" w:rsidP="00085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8584B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 w:eastAsia="ru-RU"/>
        </w:rPr>
        <w:t>V</w:t>
      </w:r>
      <w:r w:rsidR="00EF37F4" w:rsidRPr="0008584B">
        <w:rPr>
          <w:rFonts w:ascii="Times New Roman" w:hAnsi="Times New Roman" w:cs="Times New Roman"/>
          <w:iCs/>
          <w:sz w:val="24"/>
          <w:szCs w:val="24"/>
          <w:shd w:val="clear" w:color="auto" w:fill="FFFFFF"/>
          <w:vertAlign w:val="subscript"/>
          <w:lang w:eastAsia="ru-RU"/>
        </w:rPr>
        <w:t>2</w:t>
      </w:r>
      <w:r w:rsidR="00EF37F4" w:rsidRPr="0008584B">
        <w:rPr>
          <w:rFonts w:ascii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 </w:t>
      </w:r>
      <w:r w:rsidR="00EF37F4" w:rsidRPr="00EF37F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— </w:t>
      </w:r>
      <w:r w:rsidR="00EF37F4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объём воды, взятой для ана</w:t>
      </w:r>
      <w:r w:rsidR="00EF37F4"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 xml:space="preserve">лиза, мл; </w:t>
      </w:r>
    </w:p>
    <w:p w:rsidR="0008584B" w:rsidRDefault="00EF37F4" w:rsidP="00085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0,177 — содержание активного хло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ра, соответствующее 1 мл 0,005 н. раствора тиосульфата натрия; </w:t>
      </w:r>
    </w:p>
    <w:p w:rsidR="0008584B" w:rsidRDefault="00EF37F4" w:rsidP="00085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w:r w:rsidRPr="0008584B">
        <w:rPr>
          <w:rFonts w:ascii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К </w:t>
      </w:r>
      <w:r w:rsidRPr="00EF37F4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— 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поправочный коэф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фициент.</w:t>
      </w:r>
    </w:p>
    <w:p w:rsidR="00675418" w:rsidRDefault="00EF37F4" w:rsidP="006754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Упрощённая формула после всех преоб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разований выглядит следующим образом (ею и можно воспользоваться):</w:t>
      </w:r>
    </w:p>
    <w:p w:rsidR="00675418" w:rsidRPr="00675418" w:rsidRDefault="00675418" w:rsidP="0067541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vertAlign w:val="subscript"/>
          <w:lang w:val="en-US" w:eastAsia="ru-RU"/>
        </w:rPr>
      </w:pPr>
      <w:r w:rsidRPr="00675418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  <w:lang w:val="en-US" w:eastAsia="ru-RU"/>
        </w:rPr>
        <w:t xml:space="preserve">X </w:t>
      </w:r>
      <w:r w:rsidR="00EF37F4" w:rsidRPr="00675418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FFFFF"/>
          <w:lang w:eastAsia="ru-RU"/>
        </w:rPr>
        <w:t xml:space="preserve"> = </w:t>
      </w:r>
      <w:r w:rsidR="00EF37F4" w:rsidRPr="00675418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0,708 • </w:t>
      </w:r>
      <w:proofErr w:type="spellStart"/>
      <w:r w:rsidR="00EF37F4" w:rsidRPr="00675418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V</w:t>
      </w:r>
      <w:r w:rsidR="00EF37F4" w:rsidRPr="00675418">
        <w:rPr>
          <w:rFonts w:ascii="Times New Roman" w:hAnsi="Times New Roman" w:cs="Times New Roman"/>
          <w:b/>
          <w:sz w:val="24"/>
          <w:szCs w:val="24"/>
          <w:shd w:val="clear" w:color="auto" w:fill="FFFFFF"/>
          <w:vertAlign w:val="subscript"/>
          <w:lang w:eastAsia="ru-RU"/>
        </w:rPr>
        <w:t>1</w:t>
      </w:r>
      <w:proofErr w:type="spellEnd"/>
    </w:p>
    <w:p w:rsidR="00675418" w:rsidRDefault="00EF37F4" w:rsidP="006754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ПДК свободного хлора составляет 0,3-0,5 мг/л, минимальная необходимая концен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трация его — 0,1 мг/л.</w:t>
      </w:r>
    </w:p>
    <w:p w:rsidR="00675418" w:rsidRDefault="00EF37F4" w:rsidP="006754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Отчёт о практической работе оформляют в виде таблицы и делают выводы.</w:t>
      </w:r>
      <w:r w:rsidRPr="00EF37F4">
        <w:rPr>
          <w:rFonts w:ascii="Times New Roman" w:hAnsi="Times New Roman" w:cs="Times New Roman"/>
          <w:sz w:val="24"/>
          <w:szCs w:val="24"/>
          <w:lang w:eastAsia="ru-RU"/>
        </w:rPr>
        <w:br/>
      </w:r>
    </w:p>
    <w:tbl>
      <w:tblPr>
        <w:tblW w:w="955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22"/>
        <w:gridCol w:w="2003"/>
        <w:gridCol w:w="1843"/>
        <w:gridCol w:w="1985"/>
      </w:tblGrid>
      <w:tr w:rsidR="00675418" w:rsidRPr="00EF37F4" w:rsidTr="00597980">
        <w:trPr>
          <w:tblCellSpacing w:w="0" w:type="dxa"/>
        </w:trPr>
        <w:tc>
          <w:tcPr>
            <w:tcW w:w="3722" w:type="dxa"/>
            <w:vMerge w:val="restart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F37F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Характеристики воды</w:t>
            </w:r>
          </w:p>
        </w:tc>
        <w:tc>
          <w:tcPr>
            <w:tcW w:w="5831" w:type="dxa"/>
            <w:gridSpan w:val="3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F37F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Вода</w:t>
            </w:r>
          </w:p>
        </w:tc>
      </w:tr>
      <w:tr w:rsidR="00675418" w:rsidRPr="00EF37F4" w:rsidTr="00597980">
        <w:trPr>
          <w:tblCellSpacing w:w="0" w:type="dxa"/>
        </w:trPr>
        <w:tc>
          <w:tcPr>
            <w:tcW w:w="3722" w:type="dxa"/>
            <w:vMerge/>
            <w:shd w:val="clear" w:color="auto" w:fill="FFFFFF"/>
            <w:vAlign w:val="center"/>
            <w:hideMark/>
          </w:tcPr>
          <w:p w:rsidR="00675418" w:rsidRPr="00EF37F4" w:rsidRDefault="00675418" w:rsidP="00597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F37F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холодная</w:t>
            </w:r>
          </w:p>
        </w:tc>
        <w:tc>
          <w:tcPr>
            <w:tcW w:w="184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F37F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горячая</w:t>
            </w:r>
          </w:p>
        </w:tc>
        <w:tc>
          <w:tcPr>
            <w:tcW w:w="1985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F37F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бутилированная</w:t>
            </w:r>
          </w:p>
        </w:tc>
      </w:tr>
      <w:tr w:rsidR="00675418" w:rsidRPr="00EF37F4" w:rsidTr="00597980">
        <w:trPr>
          <w:tblCellSpacing w:w="0" w:type="dxa"/>
        </w:trPr>
        <w:tc>
          <w:tcPr>
            <w:tcW w:w="3722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Запах</w:t>
            </w:r>
          </w:p>
        </w:tc>
        <w:tc>
          <w:tcPr>
            <w:tcW w:w="200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4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5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675418" w:rsidRPr="00EF37F4" w:rsidTr="00597980">
        <w:trPr>
          <w:tblCellSpacing w:w="0" w:type="dxa"/>
        </w:trPr>
        <w:tc>
          <w:tcPr>
            <w:tcW w:w="3722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Вкус</w:t>
            </w:r>
          </w:p>
        </w:tc>
        <w:tc>
          <w:tcPr>
            <w:tcW w:w="200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4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5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675418" w:rsidRPr="00EF37F4" w:rsidTr="00597980">
        <w:trPr>
          <w:tblCellSpacing w:w="0" w:type="dxa"/>
        </w:trPr>
        <w:tc>
          <w:tcPr>
            <w:tcW w:w="3722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Прозрачность</w:t>
            </w:r>
          </w:p>
        </w:tc>
        <w:tc>
          <w:tcPr>
            <w:tcW w:w="200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4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5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675418" w:rsidRPr="00EF37F4" w:rsidTr="00597980">
        <w:trPr>
          <w:tblCellSpacing w:w="0" w:type="dxa"/>
        </w:trPr>
        <w:tc>
          <w:tcPr>
            <w:tcW w:w="3722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РН</w:t>
            </w:r>
          </w:p>
        </w:tc>
        <w:tc>
          <w:tcPr>
            <w:tcW w:w="200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4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5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675418" w:rsidRPr="00EF37F4" w:rsidTr="00597980">
        <w:trPr>
          <w:tblCellSpacing w:w="0" w:type="dxa"/>
        </w:trPr>
        <w:tc>
          <w:tcPr>
            <w:tcW w:w="3722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Жёсткость общая</w:t>
            </w:r>
          </w:p>
        </w:tc>
        <w:tc>
          <w:tcPr>
            <w:tcW w:w="200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4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5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675418" w:rsidRPr="00EF37F4" w:rsidTr="00597980">
        <w:trPr>
          <w:tblCellSpacing w:w="0" w:type="dxa"/>
        </w:trPr>
        <w:tc>
          <w:tcPr>
            <w:tcW w:w="3722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Содержание активного </w:t>
            </w:r>
            <w:proofErr w:type="spellStart"/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С1</w:t>
            </w:r>
            <w:r w:rsidRPr="00EF37F4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spellEnd"/>
          </w:p>
        </w:tc>
        <w:tc>
          <w:tcPr>
            <w:tcW w:w="200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43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5" w:type="dxa"/>
            <w:shd w:val="clear" w:color="auto" w:fill="FFFFFF"/>
            <w:hideMark/>
          </w:tcPr>
          <w:p w:rsidR="00675418" w:rsidRPr="00EF37F4" w:rsidRDefault="00675418" w:rsidP="00597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675418" w:rsidRDefault="00675418" w:rsidP="006754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675418" w:rsidRDefault="00675418" w:rsidP="006754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351B8">
        <w:rPr>
          <w:rFonts w:ascii="Times New Roman" w:hAnsi="Times New Roman" w:cs="Times New Roman"/>
          <w:b/>
          <w:sz w:val="24"/>
          <w:szCs w:val="24"/>
          <w:lang w:eastAsia="ru-RU"/>
        </w:rPr>
        <w:t>Выводы:</w:t>
      </w:r>
    </w:p>
    <w:p w:rsidR="00484653" w:rsidRDefault="00484653" w:rsidP="006754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F2DE3" w:rsidRDefault="00CF2DE3" w:rsidP="006754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F2DE3" w:rsidRPr="00F351B8" w:rsidRDefault="00CF2DE3" w:rsidP="006754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EF37F4" w:rsidRPr="00EF37F4" w:rsidRDefault="00EF37F4" w:rsidP="0067541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EF37F4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EF37F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ЛИТЕРАТУРА</w:t>
      </w:r>
      <w:r w:rsidR="0067541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:</w:t>
      </w:r>
      <w:r w:rsidRPr="00EF37F4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675418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7541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Астафуров</w:t>
      </w:r>
      <w:proofErr w:type="spellEnd"/>
      <w:r w:rsidRPr="0067541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В. И. </w:t>
      </w:r>
      <w:r w:rsidRPr="00675418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Основы химического анализа. — М.: Просвещение, 1982.</w:t>
      </w:r>
      <w:r w:rsidRPr="0067541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675418" w:rsidRPr="00675418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67541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Габриелян О. С. </w:t>
      </w:r>
      <w:r w:rsidRPr="00675418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Химия. 8 </w:t>
      </w:r>
      <w:proofErr w:type="spellStart"/>
      <w:r w:rsidRPr="00675418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кл</w:t>
      </w:r>
      <w:proofErr w:type="spellEnd"/>
      <w:r w:rsidRPr="00675418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 — М.: Дрофа, 2008.</w:t>
      </w:r>
      <w:r w:rsidRPr="0067541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675418" w:rsidRPr="00675418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Pr="0067541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Загорский В. </w:t>
      </w:r>
      <w:r w:rsidRPr="00675418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 результатах химического мониторин</w:t>
      </w:r>
      <w:r w:rsidRPr="00675418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га //Химия и жизнь. —</w:t>
      </w:r>
      <w:r w:rsidR="00675418" w:rsidRPr="00675418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1991.</w:t>
      </w:r>
      <w:r w:rsidR="00675418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r w:rsidR="00675418" w:rsidRPr="00675418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75418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№ 3.</w:t>
      </w:r>
      <w:r w:rsidRPr="0067541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675418" w:rsidRPr="00675418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Pr="0067541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Лещенко П. </w:t>
      </w:r>
      <w:r w:rsidRPr="00675418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Сколько кальция в воде //Химия и жизнь. — 1984. - № 12.</w:t>
      </w:r>
      <w:r w:rsidRPr="0067541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675418" w:rsidRPr="00675418">
        <w:rPr>
          <w:rFonts w:ascii="Times New Roman" w:hAnsi="Times New Roman" w:cs="Times New Roman"/>
          <w:sz w:val="24"/>
          <w:szCs w:val="24"/>
          <w:lang w:eastAsia="ru-RU"/>
        </w:rPr>
        <w:t xml:space="preserve">5. </w:t>
      </w:r>
      <w:r w:rsidRPr="0067541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Нифантьев Э. Е.</w:t>
      </w:r>
      <w:r w:rsidRPr="00EF37F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 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Внеклассная работа по химии с использованием хроматографии. — М.: Просвещение, 1983.</w:t>
      </w:r>
      <w:r w:rsidRPr="00EF37F4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675418">
        <w:rPr>
          <w:rFonts w:ascii="Times New Roman" w:hAnsi="Times New Roman" w:cs="Times New Roman"/>
          <w:sz w:val="24"/>
          <w:szCs w:val="24"/>
          <w:lang w:eastAsia="ru-RU"/>
        </w:rPr>
        <w:t xml:space="preserve">6. 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Питьевая вода. Гигиенические требования к качеству воды централизованных систем питьевого водоснабже</w:t>
      </w:r>
      <w:r w:rsidRPr="00EF37F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ния. Контроль качества. СанПиН 2.1.4.1074 — 01. — М., 1996.</w:t>
      </w:r>
    </w:p>
    <w:sectPr w:rsidR="00EF37F4" w:rsidRPr="00EF37F4" w:rsidSect="00D86C7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12249"/>
    <w:multiLevelType w:val="multilevel"/>
    <w:tmpl w:val="0B9CE0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4E1"/>
    <w:rsid w:val="0006748E"/>
    <w:rsid w:val="00072FE9"/>
    <w:rsid w:val="0008584B"/>
    <w:rsid w:val="000E2720"/>
    <w:rsid w:val="0013446B"/>
    <w:rsid w:val="001706CE"/>
    <w:rsid w:val="001A04E1"/>
    <w:rsid w:val="001F10F4"/>
    <w:rsid w:val="001F5B0F"/>
    <w:rsid w:val="00213411"/>
    <w:rsid w:val="00244DCA"/>
    <w:rsid w:val="00341E71"/>
    <w:rsid w:val="0036095E"/>
    <w:rsid w:val="0036099B"/>
    <w:rsid w:val="003B6EE5"/>
    <w:rsid w:val="003F20A1"/>
    <w:rsid w:val="003F6ABF"/>
    <w:rsid w:val="00442EEA"/>
    <w:rsid w:val="00484653"/>
    <w:rsid w:val="004D522E"/>
    <w:rsid w:val="005D08DF"/>
    <w:rsid w:val="0060733C"/>
    <w:rsid w:val="0061078A"/>
    <w:rsid w:val="00675418"/>
    <w:rsid w:val="006961A7"/>
    <w:rsid w:val="00712427"/>
    <w:rsid w:val="007C461A"/>
    <w:rsid w:val="007C5D91"/>
    <w:rsid w:val="007C7B2D"/>
    <w:rsid w:val="007E3EF8"/>
    <w:rsid w:val="008B253D"/>
    <w:rsid w:val="008C6483"/>
    <w:rsid w:val="00971E2D"/>
    <w:rsid w:val="009A2E7C"/>
    <w:rsid w:val="00A26DFE"/>
    <w:rsid w:val="00A375AA"/>
    <w:rsid w:val="00B43A33"/>
    <w:rsid w:val="00BF7FB4"/>
    <w:rsid w:val="00C17CD4"/>
    <w:rsid w:val="00C33F11"/>
    <w:rsid w:val="00C847A3"/>
    <w:rsid w:val="00CA656B"/>
    <w:rsid w:val="00CF2DE3"/>
    <w:rsid w:val="00D31050"/>
    <w:rsid w:val="00D5030C"/>
    <w:rsid w:val="00D85A90"/>
    <w:rsid w:val="00D86C77"/>
    <w:rsid w:val="00E72D29"/>
    <w:rsid w:val="00EA0C04"/>
    <w:rsid w:val="00EF37F4"/>
    <w:rsid w:val="00F15732"/>
    <w:rsid w:val="00F351B8"/>
    <w:rsid w:val="00FE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1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42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43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43A33"/>
    <w:rPr>
      <w:b/>
      <w:bCs/>
    </w:rPr>
  </w:style>
  <w:style w:type="character" w:styleId="a8">
    <w:name w:val="Emphasis"/>
    <w:basedOn w:val="a0"/>
    <w:uiPriority w:val="20"/>
    <w:qFormat/>
    <w:rsid w:val="00B43A33"/>
    <w:rPr>
      <w:i/>
      <w:iCs/>
    </w:rPr>
  </w:style>
  <w:style w:type="character" w:styleId="a9">
    <w:name w:val="Hyperlink"/>
    <w:basedOn w:val="a0"/>
    <w:uiPriority w:val="99"/>
    <w:unhideWhenUsed/>
    <w:rsid w:val="00072FE9"/>
    <w:rPr>
      <w:color w:val="0000FF" w:themeColor="hyperlink"/>
      <w:u w:val="single"/>
    </w:rPr>
  </w:style>
  <w:style w:type="character" w:styleId="aa">
    <w:name w:val="Placeholder Text"/>
    <w:basedOn w:val="a0"/>
    <w:uiPriority w:val="99"/>
    <w:semiHidden/>
    <w:rsid w:val="00A26DF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1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42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43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43A33"/>
    <w:rPr>
      <w:b/>
      <w:bCs/>
    </w:rPr>
  </w:style>
  <w:style w:type="character" w:styleId="a8">
    <w:name w:val="Emphasis"/>
    <w:basedOn w:val="a0"/>
    <w:uiPriority w:val="20"/>
    <w:qFormat/>
    <w:rsid w:val="00B43A33"/>
    <w:rPr>
      <w:i/>
      <w:iCs/>
    </w:rPr>
  </w:style>
  <w:style w:type="character" w:styleId="a9">
    <w:name w:val="Hyperlink"/>
    <w:basedOn w:val="a0"/>
    <w:uiPriority w:val="99"/>
    <w:unhideWhenUsed/>
    <w:rsid w:val="00072FE9"/>
    <w:rPr>
      <w:color w:val="0000FF" w:themeColor="hyperlink"/>
      <w:u w:val="single"/>
    </w:rPr>
  </w:style>
  <w:style w:type="character" w:styleId="aa">
    <w:name w:val="Placeholder Text"/>
    <w:basedOn w:val="a0"/>
    <w:uiPriority w:val="99"/>
    <w:semiHidden/>
    <w:rsid w:val="00A26D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3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3673D-849C-4FEF-83E6-5403AD2EB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3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Заайка</dc:creator>
  <cp:lastModifiedBy>Заайка</cp:lastModifiedBy>
  <cp:revision>38</cp:revision>
  <cp:lastPrinted>2021-11-09T14:22:00Z</cp:lastPrinted>
  <dcterms:created xsi:type="dcterms:W3CDTF">2021-01-17T08:13:00Z</dcterms:created>
  <dcterms:modified xsi:type="dcterms:W3CDTF">2022-05-10T08:41:00Z</dcterms:modified>
</cp:coreProperties>
</file>